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7D9" w:rsidRPr="006F77D9" w:rsidRDefault="006F77D9" w:rsidP="006F77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7D9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6F77D9" w:rsidRPr="006F77D9" w:rsidRDefault="006F77D9" w:rsidP="006F77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7D9" w:rsidRDefault="006F77D9" w:rsidP="006F77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7D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F77D9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F77D9" w:rsidRPr="006F77D9" w:rsidRDefault="006F77D9" w:rsidP="006F77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6F77D9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123-124-125</w:t>
            </w:r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6F77D9" w:rsidRDefault="006F77D9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Особенности построения художественных и нехудожественных текстов</w:t>
            </w:r>
          </w:p>
          <w:p w:rsidR="006F77D9" w:rsidRPr="00226B96" w:rsidRDefault="006F77D9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6F77D9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 о структуре построения художестве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 и нехудожественных текстов</w:t>
            </w:r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тексте-повествовании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обычно сообщается о каком-либо случае или событии. В таком тексте содержится ответ на вопросы: что случилось? что произошло?</w:t>
            </w:r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тексте-описании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говорится о признаках предметов: животного, растения, явления природы, помещения, портрета человека и др.</w:t>
            </w:r>
          </w:p>
          <w:p w:rsidR="006F77D9" w:rsidRDefault="006F77D9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Рассуждение 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это тип текста, в котором человек рассуждает, объясняет и доказывает что-либо, приводит доказательства.</w:t>
            </w:r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123,124,125 задание 2,3</w:t>
              </w:r>
            </w:hyperlink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https://www.opiq.kz/kit/41/chapter/4464</w:t>
              </w:r>
            </w:hyperlink>
          </w:p>
        </w:tc>
      </w:tr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123,124,125 задание 4</w:t>
              </w:r>
            </w:hyperlink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https://www.opiq.kz/kit/41/chapter/4464</w:t>
              </w:r>
            </w:hyperlink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секреты учёного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77D9" w:rsidRPr="00226B96" w:rsidTr="00365DD6">
        <w:tc>
          <w:tcPr>
            <w:tcW w:w="2122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77D9" w:rsidRPr="00226B96" w:rsidRDefault="006F77D9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7D9" w:rsidRPr="00226B96" w:rsidRDefault="006F77D9" w:rsidP="006F7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7D9" w:rsidRPr="00226B96" w:rsidRDefault="006F77D9" w:rsidP="006F7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7D9" w:rsidRPr="00226B96" w:rsidRDefault="006F77D9" w:rsidP="006F7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2426A0" w:rsidRPr="00CC0045" w:rsidRDefault="006F77D9" w:rsidP="006F77D9">
      <w:pPr>
        <w:spacing w:after="0" w:line="240" w:lineRule="auto"/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6F77D9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6F77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6F77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6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64" TargetMode="External"/><Relationship Id="rId5" Type="http://schemas.openxmlformats.org/officeDocument/2006/relationships/hyperlink" Target="https://www.opiq.kz/kit/41/chapter/4464" TargetMode="External"/><Relationship Id="rId4" Type="http://schemas.openxmlformats.org/officeDocument/2006/relationships/hyperlink" Target="https://www.opiq.kz/kit/41/chapter/446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2020-03-30T04:31:00Z</dcterms:modified>
</cp:coreProperties>
</file>